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7B" w:rsidRPr="00A8568F" w:rsidRDefault="0045777B" w:rsidP="0045777B">
      <w:pPr>
        <w:rPr>
          <w:b/>
          <w:sz w:val="28"/>
          <w:szCs w:val="28"/>
        </w:rPr>
      </w:pPr>
      <w:r w:rsidRPr="00A8568F">
        <w:rPr>
          <w:b/>
          <w:sz w:val="28"/>
          <w:szCs w:val="28"/>
        </w:rPr>
        <w:t>ACCIONAR DE LA DEFENSORÍA EN DEFENSA Y PROTECCIÓN DE DERECHOS DE SALUD DE LAS PERSONAS CON DISCAPACIDAD DE MENDOZA</w:t>
      </w:r>
    </w:p>
    <w:p w:rsidR="0045777B" w:rsidRPr="00A8568F" w:rsidRDefault="00022EF0" w:rsidP="00775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Atento a las </w:t>
      </w:r>
      <w:r w:rsidR="0045777B" w:rsidRPr="00A8568F">
        <w:rPr>
          <w:sz w:val="24"/>
          <w:szCs w:val="24"/>
        </w:rPr>
        <w:t>grav</w:t>
      </w:r>
      <w:r>
        <w:rPr>
          <w:sz w:val="24"/>
          <w:szCs w:val="24"/>
        </w:rPr>
        <w:t>e</w:t>
      </w:r>
      <w:r w:rsidR="0045777B" w:rsidRPr="00A8568F">
        <w:rPr>
          <w:sz w:val="24"/>
          <w:szCs w:val="24"/>
        </w:rPr>
        <w:t>s vulneraciones de derechos producto de los problemas de financiamiento a las prestaciones para personas con discapacidad, la Defensoría de las Personas con Discapacidad de la Provincia viene realizando las siguientes acciones:</w:t>
      </w:r>
    </w:p>
    <w:p w:rsidR="0045777B" w:rsidRPr="00A8568F" w:rsidRDefault="0045777B" w:rsidP="0077528E">
      <w:pPr>
        <w:pStyle w:val="Prrafode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568F">
        <w:rPr>
          <w:sz w:val="24"/>
          <w:szCs w:val="24"/>
        </w:rPr>
        <w:t xml:space="preserve">Actuaciones por la vía administrativa </w:t>
      </w:r>
      <w:r w:rsidR="00022EF0">
        <w:rPr>
          <w:sz w:val="24"/>
          <w:szCs w:val="24"/>
        </w:rPr>
        <w:t>a</w:t>
      </w:r>
      <w:r w:rsidR="00D276BF">
        <w:rPr>
          <w:sz w:val="24"/>
          <w:szCs w:val="24"/>
        </w:rPr>
        <w:t xml:space="preserve"> </w:t>
      </w:r>
      <w:r w:rsidR="00022EF0">
        <w:rPr>
          <w:sz w:val="24"/>
          <w:szCs w:val="24"/>
        </w:rPr>
        <w:t>partir de</w:t>
      </w:r>
      <w:r w:rsidRPr="00A8568F">
        <w:rPr>
          <w:sz w:val="24"/>
          <w:szCs w:val="24"/>
        </w:rPr>
        <w:t xml:space="preserve"> denuncias realizadas por personas que están ante la efectiva o posible discontinuidad de una prestación ante los responsables de la </w:t>
      </w:r>
      <w:r w:rsidRPr="00A8568F">
        <w:rPr>
          <w:b/>
          <w:sz w:val="24"/>
          <w:szCs w:val="24"/>
        </w:rPr>
        <w:t>cobertura de salud</w:t>
      </w:r>
      <w:r w:rsidR="00022EF0">
        <w:rPr>
          <w:sz w:val="24"/>
          <w:szCs w:val="24"/>
        </w:rPr>
        <w:t xml:space="preserve"> que corresponda en cada caso, así como por </w:t>
      </w:r>
      <w:r w:rsidRPr="00A8568F">
        <w:rPr>
          <w:sz w:val="24"/>
          <w:szCs w:val="24"/>
        </w:rPr>
        <w:t xml:space="preserve">negación o dilación de las prestaciones oportunamente indicadas (servicios, medicamentos o equipamiento). </w:t>
      </w:r>
    </w:p>
    <w:p w:rsidR="0045777B" w:rsidRPr="00A8568F" w:rsidRDefault="0045777B" w:rsidP="0077528E">
      <w:pPr>
        <w:pStyle w:val="Prrafodelista"/>
        <w:ind w:left="0"/>
        <w:jc w:val="both"/>
        <w:rPr>
          <w:sz w:val="24"/>
          <w:szCs w:val="24"/>
        </w:rPr>
      </w:pPr>
    </w:p>
    <w:p w:rsidR="0045777B" w:rsidRPr="00A8568F" w:rsidRDefault="0045777B" w:rsidP="0077528E">
      <w:pPr>
        <w:pStyle w:val="Prrafode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568F">
        <w:rPr>
          <w:sz w:val="24"/>
          <w:szCs w:val="24"/>
        </w:rPr>
        <w:t xml:space="preserve">Pedido de informes al Director Nacional de Acceso a los Servicios de Salud </w:t>
      </w:r>
      <w:r w:rsidR="0045621D">
        <w:rPr>
          <w:sz w:val="24"/>
          <w:szCs w:val="24"/>
        </w:rPr>
        <w:t xml:space="preserve">-Agencia Nacional de Discapacidad- </w:t>
      </w:r>
      <w:r w:rsidRPr="00A8568F">
        <w:rPr>
          <w:sz w:val="24"/>
          <w:szCs w:val="24"/>
        </w:rPr>
        <w:t xml:space="preserve">y al Responsable de </w:t>
      </w:r>
      <w:r w:rsidRPr="00A8568F">
        <w:rPr>
          <w:b/>
          <w:sz w:val="24"/>
          <w:szCs w:val="24"/>
        </w:rPr>
        <w:t>Incluir Salud</w:t>
      </w:r>
      <w:r w:rsidRPr="00A8568F">
        <w:rPr>
          <w:sz w:val="24"/>
          <w:szCs w:val="24"/>
        </w:rPr>
        <w:t xml:space="preserve"> en Mendoza, para esclarecer los motivos que derivaron en la crítica situación actual que se advierte en el incremento de denuncias por la falta de cobertura del  Programa.</w:t>
      </w:r>
    </w:p>
    <w:p w:rsidR="0045777B" w:rsidRPr="00A8568F" w:rsidRDefault="0045777B" w:rsidP="0077528E">
      <w:pPr>
        <w:pStyle w:val="Prrafodelista"/>
        <w:ind w:left="0"/>
        <w:jc w:val="both"/>
        <w:rPr>
          <w:sz w:val="24"/>
          <w:szCs w:val="24"/>
        </w:rPr>
      </w:pPr>
    </w:p>
    <w:p w:rsidR="0077528E" w:rsidRPr="00A8568F" w:rsidRDefault="0045777B" w:rsidP="0077528E">
      <w:pPr>
        <w:pStyle w:val="Prrafode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568F">
        <w:rPr>
          <w:sz w:val="24"/>
          <w:szCs w:val="24"/>
        </w:rPr>
        <w:t xml:space="preserve">Articulación con las </w:t>
      </w:r>
      <w:r w:rsidRPr="00A8568F">
        <w:rPr>
          <w:b/>
          <w:sz w:val="24"/>
          <w:szCs w:val="24"/>
        </w:rPr>
        <w:t>defensorías del pueblo de las provincias y la de la Nación</w:t>
      </w:r>
      <w:r w:rsidRPr="00A8568F">
        <w:rPr>
          <w:sz w:val="24"/>
          <w:szCs w:val="24"/>
        </w:rPr>
        <w:t>, a fin de incluir el tema en la agenda de la próxima reunión de la asociación que las nuclea, en vistas a desarrollar una acción institucio</w:t>
      </w:r>
      <w:r w:rsidR="0077528E" w:rsidRPr="00A8568F">
        <w:rPr>
          <w:sz w:val="24"/>
          <w:szCs w:val="24"/>
        </w:rPr>
        <w:t xml:space="preserve">nal coordinada de alcance nacional. </w:t>
      </w:r>
    </w:p>
    <w:p w:rsidR="0077528E" w:rsidRPr="00A8568F" w:rsidRDefault="0077528E" w:rsidP="0077528E">
      <w:pPr>
        <w:pStyle w:val="Prrafodelista"/>
        <w:rPr>
          <w:sz w:val="24"/>
          <w:szCs w:val="24"/>
        </w:rPr>
      </w:pPr>
    </w:p>
    <w:p w:rsidR="0045777B" w:rsidRPr="00A8568F" w:rsidRDefault="0045777B" w:rsidP="0077528E">
      <w:pPr>
        <w:pStyle w:val="Prrafode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568F">
        <w:rPr>
          <w:sz w:val="24"/>
          <w:szCs w:val="24"/>
        </w:rPr>
        <w:t xml:space="preserve">Acciones </w:t>
      </w:r>
      <w:r w:rsidR="0077528E" w:rsidRPr="00A8568F">
        <w:rPr>
          <w:sz w:val="24"/>
          <w:szCs w:val="24"/>
        </w:rPr>
        <w:t>ante l</w:t>
      </w:r>
      <w:r w:rsidRPr="00A8568F">
        <w:rPr>
          <w:sz w:val="24"/>
          <w:szCs w:val="24"/>
        </w:rPr>
        <w:t xml:space="preserve">a </w:t>
      </w:r>
      <w:r w:rsidRPr="00A8568F">
        <w:rPr>
          <w:b/>
          <w:sz w:val="24"/>
          <w:szCs w:val="24"/>
        </w:rPr>
        <w:t>administración provincial del fondo de Incluir Salud</w:t>
      </w:r>
      <w:r w:rsidRPr="00A8568F">
        <w:rPr>
          <w:sz w:val="24"/>
          <w:szCs w:val="24"/>
        </w:rPr>
        <w:t xml:space="preserve">, a fin que al menos no se desatienda las situaciones más graves y prioritarias, y ante el </w:t>
      </w:r>
      <w:r w:rsidRPr="00A8568F">
        <w:rPr>
          <w:b/>
          <w:sz w:val="24"/>
          <w:szCs w:val="24"/>
        </w:rPr>
        <w:t>Gobierno Provincial</w:t>
      </w:r>
      <w:r w:rsidRPr="00A8568F">
        <w:rPr>
          <w:sz w:val="24"/>
          <w:szCs w:val="24"/>
        </w:rPr>
        <w:t xml:space="preserve"> para el seguimiento de las gestiones que el mismo realiza en la Nación.</w:t>
      </w:r>
    </w:p>
    <w:p w:rsidR="00A8568F" w:rsidRPr="00A8568F" w:rsidRDefault="00A8568F" w:rsidP="007016F6">
      <w:pPr>
        <w:jc w:val="right"/>
        <w:rPr>
          <w:sz w:val="24"/>
          <w:szCs w:val="24"/>
        </w:rPr>
      </w:pPr>
    </w:p>
    <w:p w:rsidR="007858D4" w:rsidRPr="00A8568F" w:rsidRDefault="00A8568F" w:rsidP="007016F6">
      <w:pPr>
        <w:jc w:val="right"/>
      </w:pPr>
      <w:r w:rsidRPr="00A8568F">
        <w:t>Mendoza</w:t>
      </w:r>
      <w:r w:rsidR="007858D4" w:rsidRPr="00A8568F">
        <w:t xml:space="preserve">,  </w:t>
      </w:r>
      <w:r w:rsidR="0045777B" w:rsidRPr="00A8568F">
        <w:t xml:space="preserve">30 </w:t>
      </w:r>
      <w:r w:rsidRPr="00A8568F">
        <w:t xml:space="preserve">de agosto de </w:t>
      </w:r>
      <w:r w:rsidR="007858D4" w:rsidRPr="00A8568F">
        <w:t>201</w:t>
      </w:r>
      <w:r w:rsidR="0045777B" w:rsidRPr="00A8568F">
        <w:t>8</w:t>
      </w:r>
    </w:p>
    <w:p w:rsidR="00EA6D62" w:rsidRPr="003978E8" w:rsidRDefault="00EA6D62" w:rsidP="003978E8"/>
    <w:sectPr w:rsidR="00EA6D62" w:rsidRPr="003978E8" w:rsidSect="004A4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4F2" w:rsidRDefault="007874F2" w:rsidP="0046247C">
      <w:pPr>
        <w:spacing w:after="0" w:line="240" w:lineRule="auto"/>
      </w:pPr>
      <w:r>
        <w:separator/>
      </w:r>
    </w:p>
  </w:endnote>
  <w:endnote w:type="continuationSeparator" w:id="1">
    <w:p w:rsidR="007874F2" w:rsidRDefault="007874F2" w:rsidP="0046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F0" w:rsidRDefault="00022E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62" w:rsidRDefault="003978E8" w:rsidP="00C2293A">
    <w:pPr>
      <w:pStyle w:val="Piedepgina"/>
      <w:tabs>
        <w:tab w:val="left" w:pos="284"/>
      </w:tabs>
      <w:spacing w:before="240"/>
    </w:pPr>
    <w:r>
      <w:rPr>
        <w:noProof/>
        <w:lang w:val="es-AR" w:eastAsia="es-AR"/>
      </w:rPr>
      <w:drawing>
        <wp:inline distT="0" distB="0" distL="0" distR="0">
          <wp:extent cx="1895475" cy="581025"/>
          <wp:effectExtent l="19050" t="0" r="9525" b="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F0" w:rsidRDefault="00022E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4F2" w:rsidRDefault="007874F2" w:rsidP="0046247C">
      <w:pPr>
        <w:spacing w:after="0" w:line="240" w:lineRule="auto"/>
      </w:pPr>
      <w:r>
        <w:separator/>
      </w:r>
    </w:p>
  </w:footnote>
  <w:footnote w:type="continuationSeparator" w:id="1">
    <w:p w:rsidR="007874F2" w:rsidRDefault="007874F2" w:rsidP="0046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F0" w:rsidRDefault="00022E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62" w:rsidRDefault="003978E8" w:rsidP="00C93489">
    <w:pPr>
      <w:pStyle w:val="Encabezado"/>
      <w:jc w:val="both"/>
    </w:pPr>
    <w:r>
      <w:rPr>
        <w:noProof/>
        <w:lang w:val="es-AR" w:eastAsia="es-AR"/>
      </w:rPr>
      <w:drawing>
        <wp:inline distT="0" distB="0" distL="0" distR="0">
          <wp:extent cx="1752600" cy="600075"/>
          <wp:effectExtent l="1905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6D62" w:rsidRDefault="00EA6D62" w:rsidP="005133EA">
    <w:pPr>
      <w:pStyle w:val="Encabezado"/>
      <w:ind w:left="284"/>
    </w:pPr>
  </w:p>
  <w:p w:rsidR="00EA6D62" w:rsidRDefault="00EA6D62" w:rsidP="005133E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F0" w:rsidRDefault="00022EF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707C"/>
    <w:multiLevelType w:val="hybridMultilevel"/>
    <w:tmpl w:val="352641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6247C"/>
    <w:rsid w:val="00022EF0"/>
    <w:rsid w:val="00032D9A"/>
    <w:rsid w:val="0004759A"/>
    <w:rsid w:val="00054DC4"/>
    <w:rsid w:val="000635C8"/>
    <w:rsid w:val="000B1EEA"/>
    <w:rsid w:val="00160316"/>
    <w:rsid w:val="001B3A53"/>
    <w:rsid w:val="001F1BF0"/>
    <w:rsid w:val="002B3C00"/>
    <w:rsid w:val="002F1187"/>
    <w:rsid w:val="00353610"/>
    <w:rsid w:val="003573FC"/>
    <w:rsid w:val="0036560B"/>
    <w:rsid w:val="00386AC5"/>
    <w:rsid w:val="003978E8"/>
    <w:rsid w:val="003B1AB2"/>
    <w:rsid w:val="003C4595"/>
    <w:rsid w:val="003E6F2E"/>
    <w:rsid w:val="003E7495"/>
    <w:rsid w:val="0045621D"/>
    <w:rsid w:val="0045777B"/>
    <w:rsid w:val="0046247C"/>
    <w:rsid w:val="004A1393"/>
    <w:rsid w:val="004A45F0"/>
    <w:rsid w:val="004D012A"/>
    <w:rsid w:val="005133EA"/>
    <w:rsid w:val="00551F73"/>
    <w:rsid w:val="005776C6"/>
    <w:rsid w:val="005865AF"/>
    <w:rsid w:val="005C3876"/>
    <w:rsid w:val="00601E77"/>
    <w:rsid w:val="00606BB8"/>
    <w:rsid w:val="00656023"/>
    <w:rsid w:val="006772BD"/>
    <w:rsid w:val="00683A07"/>
    <w:rsid w:val="006D73DB"/>
    <w:rsid w:val="007016F6"/>
    <w:rsid w:val="0077528E"/>
    <w:rsid w:val="0078558B"/>
    <w:rsid w:val="007858D4"/>
    <w:rsid w:val="007874F2"/>
    <w:rsid w:val="00796D79"/>
    <w:rsid w:val="007A23B6"/>
    <w:rsid w:val="007B7D1F"/>
    <w:rsid w:val="007D2C4D"/>
    <w:rsid w:val="007D4396"/>
    <w:rsid w:val="007E3702"/>
    <w:rsid w:val="00806548"/>
    <w:rsid w:val="008256F3"/>
    <w:rsid w:val="008764DF"/>
    <w:rsid w:val="008A1D7B"/>
    <w:rsid w:val="008A6039"/>
    <w:rsid w:val="008A61E3"/>
    <w:rsid w:val="00904873"/>
    <w:rsid w:val="009078A4"/>
    <w:rsid w:val="009618AE"/>
    <w:rsid w:val="00961F02"/>
    <w:rsid w:val="009D0385"/>
    <w:rsid w:val="009E5114"/>
    <w:rsid w:val="009F2154"/>
    <w:rsid w:val="009F73E1"/>
    <w:rsid w:val="00A7552E"/>
    <w:rsid w:val="00A836A8"/>
    <w:rsid w:val="00A8568F"/>
    <w:rsid w:val="00AA75DD"/>
    <w:rsid w:val="00B32C05"/>
    <w:rsid w:val="00B66F2C"/>
    <w:rsid w:val="00B736CE"/>
    <w:rsid w:val="00B75D21"/>
    <w:rsid w:val="00B917EB"/>
    <w:rsid w:val="00BF211C"/>
    <w:rsid w:val="00C11D12"/>
    <w:rsid w:val="00C2293A"/>
    <w:rsid w:val="00C526B3"/>
    <w:rsid w:val="00C93489"/>
    <w:rsid w:val="00C94179"/>
    <w:rsid w:val="00CA278B"/>
    <w:rsid w:val="00CE507B"/>
    <w:rsid w:val="00D04FEE"/>
    <w:rsid w:val="00D276BF"/>
    <w:rsid w:val="00D75169"/>
    <w:rsid w:val="00D916FF"/>
    <w:rsid w:val="00DA21D2"/>
    <w:rsid w:val="00DA3B52"/>
    <w:rsid w:val="00E15F9A"/>
    <w:rsid w:val="00E92892"/>
    <w:rsid w:val="00E962EF"/>
    <w:rsid w:val="00EA6D62"/>
    <w:rsid w:val="00EB254B"/>
    <w:rsid w:val="00F23D37"/>
    <w:rsid w:val="00F70797"/>
    <w:rsid w:val="00F73676"/>
    <w:rsid w:val="00FF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C4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6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624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6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6247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6247C"/>
    <w:rPr>
      <w:rFonts w:cs="Times New Roman"/>
    </w:rPr>
  </w:style>
  <w:style w:type="character" w:customStyle="1" w:styleId="widget-pane-section-info-text">
    <w:name w:val="widget-pane-section-info-text"/>
    <w:basedOn w:val="Fuentedeprrafopredeter"/>
    <w:uiPriority w:val="99"/>
    <w:rsid w:val="001F1BF0"/>
    <w:rPr>
      <w:rFonts w:cs="Times New Roman"/>
    </w:rPr>
  </w:style>
  <w:style w:type="paragraph" w:styleId="Prrafodelista">
    <w:name w:val="List Paragraph"/>
    <w:basedOn w:val="Normal"/>
    <w:uiPriority w:val="34"/>
    <w:qFormat/>
    <w:rsid w:val="00457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INSPECCIÓN</vt:lpstr>
    </vt:vector>
  </TitlesOfParts>
  <Company> 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INSPECCIÓN</dc:title>
  <dc:creator>ASARCHUK, Andres</dc:creator>
  <cp:lastModifiedBy>juan</cp:lastModifiedBy>
  <cp:revision>7</cp:revision>
  <cp:lastPrinted>2016-07-16T17:35:00Z</cp:lastPrinted>
  <dcterms:created xsi:type="dcterms:W3CDTF">2018-08-29T23:56:00Z</dcterms:created>
  <dcterms:modified xsi:type="dcterms:W3CDTF">2018-08-30T11:23:00Z</dcterms:modified>
</cp:coreProperties>
</file>